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0133A0" w14:paraId="1A392410" w14:textId="77777777" w:rsidTr="00472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SidhuvudChar"/>
            </w:rPr>
            <w:alias w:val="Titel"/>
            <w:tag w:val="Anvisning"/>
            <w:id w:val="-741802027"/>
            <w:placeholder>
              <w:docPart w:val="360BA585E81C433A8F4D577A423DAAC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625AB8D4" w14:textId="319C3FC9" w:rsidR="000133A0" w:rsidRPr="00DE1DE9" w:rsidRDefault="009C4388" w:rsidP="00472EA1">
                <w:pPr>
                  <w:pStyle w:val="Sidhuvud"/>
                  <w:spacing w:after="100"/>
                  <w:rPr>
                    <w:b/>
                    <w:bCs/>
                  </w:rPr>
                </w:pPr>
                <w:r>
                  <w:rPr>
                    <w:rStyle w:val="SidhuvudChar"/>
                  </w:rPr>
                  <w:t xml:space="preserve">ÄVOs </w:t>
                </w:r>
                <w:r w:rsidR="00BA29E8">
                  <w:rPr>
                    <w:rStyle w:val="SidhuvudChar"/>
                  </w:rPr>
                  <w:t>anvisning för liggande transport och personresor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4D719A4C" w14:textId="77777777" w:rsidR="000133A0" w:rsidRDefault="000133A0" w:rsidP="00472EA1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2EF31DFB" wp14:editId="3FD1E2FD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3A0" w14:paraId="10D66207" w14:textId="77777777" w:rsidTr="00472EA1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29341C" w14:textId="77777777" w:rsidR="000133A0" w:rsidRDefault="000133A0" w:rsidP="00472EA1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0C0D5C9" w14:textId="77777777" w:rsidR="000133A0" w:rsidRDefault="000133A0" w:rsidP="00472EA1">
            <w:pPr>
              <w:pStyle w:val="Sidhuvud"/>
              <w:spacing w:after="100"/>
              <w:jc w:val="right"/>
            </w:pPr>
          </w:p>
        </w:tc>
      </w:tr>
    </w:tbl>
    <w:p w14:paraId="0B7B7080" w14:textId="723591CF" w:rsidR="000133A0" w:rsidRDefault="000133A0" w:rsidP="00472EA1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1756F20E7B884F9EBF2687D5B9F6800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A29E8">
            <w:rPr>
              <w:rFonts w:asciiTheme="majorHAnsi" w:hAnsiTheme="majorHAnsi" w:cstheme="majorHAnsi"/>
              <w:sz w:val="18"/>
              <w:szCs w:val="18"/>
            </w:rPr>
            <w:t>ÄVOs anvisning för liggande transport och personresor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0133A0" w:rsidRPr="00B26686" w14:paraId="60E65F90" w14:textId="77777777" w:rsidTr="00472EA1">
        <w:trPr>
          <w:trHeight w:val="730"/>
        </w:trPr>
        <w:tc>
          <w:tcPr>
            <w:tcW w:w="2409" w:type="dxa"/>
          </w:tcPr>
          <w:p w14:paraId="19979CB1" w14:textId="0BDF4E9F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53474578"/>
                <w:placeholder>
                  <w:docPart w:val="97ECBB59149F467AB10E571809E4B9D9"/>
                </w:placeholder>
                <w:text/>
              </w:sdtPr>
              <w:sdtEndPr/>
              <w:sdtContent>
                <w:r w:rsidR="00767754">
                  <w:rPr>
                    <w:rFonts w:asciiTheme="majorHAnsi" w:hAnsiTheme="majorHAnsi" w:cstheme="majorHAnsi"/>
                    <w:sz w:val="18"/>
                    <w:szCs w:val="18"/>
                  </w:rPr>
                  <w:t>Avdelningschefer</w:t>
                </w:r>
                <w:r w:rsidR="00776788">
                  <w:rPr>
                    <w:rFonts w:asciiTheme="majorHAnsi" w:hAnsiTheme="majorHAnsi" w:cstheme="majorHAnsi"/>
                    <w:sz w:val="18"/>
                    <w:szCs w:val="18"/>
                  </w:rPr>
                  <w:t>: vård och omsorgsboende, Hälso-och sjukvård, myndighet</w:t>
                </w:r>
                <w:r w:rsidR="00767754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</w:t>
                </w:r>
                <w:r w:rsidR="00846135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ÄVO</w:t>
                </w:r>
              </w:sdtContent>
            </w:sdt>
          </w:p>
        </w:tc>
        <w:tc>
          <w:tcPr>
            <w:tcW w:w="2209" w:type="dxa"/>
          </w:tcPr>
          <w:p w14:paraId="686302FF" w14:textId="041CED88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4249602"/>
                <w:placeholder>
                  <w:docPart w:val="CCABC49C3DFC43FE8CD7FA1CC4774D07"/>
                </w:placeholder>
                <w:text/>
              </w:sdtPr>
              <w:sdtEndPr/>
              <w:sdtContent>
                <w:r w:rsidR="00776788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Medarbetare i </w:t>
                </w:r>
                <w:r w:rsidR="005D342C">
                  <w:rPr>
                    <w:rFonts w:asciiTheme="majorHAnsi" w:hAnsiTheme="majorHAnsi" w:cstheme="majorHAnsi"/>
                    <w:sz w:val="18"/>
                    <w:szCs w:val="18"/>
                  </w:rPr>
                  <w:t>ÄVO</w:t>
                </w:r>
              </w:sdtContent>
            </w:sdt>
          </w:p>
        </w:tc>
        <w:tc>
          <w:tcPr>
            <w:tcW w:w="2216" w:type="dxa"/>
          </w:tcPr>
          <w:p w14:paraId="3976E287" w14:textId="415A3334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6952162"/>
                <w:placeholder>
                  <w:docPart w:val="30ECE02F86D84D939304BB2E4ACB1A10"/>
                </w:placeholder>
                <w:text/>
              </w:sdtPr>
              <w:sdtEndPr/>
              <w:sdtContent/>
            </w:sdt>
          </w:p>
        </w:tc>
        <w:tc>
          <w:tcPr>
            <w:tcW w:w="2238" w:type="dxa"/>
          </w:tcPr>
          <w:p w14:paraId="20DD327B" w14:textId="01F7A2AC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och paragraf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78629D7A801494CBC4217C2824D73FE"/>
                </w:placeholder>
                <w:text/>
              </w:sdtPr>
              <w:sdtEndPr/>
              <w:sdtContent>
                <w:r w:rsidR="00501700">
                  <w:rPr>
                    <w:rFonts w:asciiTheme="majorHAnsi" w:hAnsiTheme="majorHAnsi" w:cstheme="majorHAnsi"/>
                    <w:sz w:val="18"/>
                    <w:szCs w:val="18"/>
                  </w:rPr>
                  <w:t>2021-03-</w:t>
                </w:r>
                <w:r w:rsidR="00D55DC9">
                  <w:rPr>
                    <w:rFonts w:asciiTheme="majorHAnsi" w:hAnsiTheme="majorHAnsi" w:cstheme="majorHAnsi"/>
                    <w:sz w:val="18"/>
                    <w:szCs w:val="18"/>
                  </w:rPr>
                  <w:t>02</w:t>
                </w:r>
              </w:sdtContent>
            </w:sdt>
          </w:p>
        </w:tc>
      </w:tr>
      <w:tr w:rsidR="000133A0" w:rsidRPr="00B26686" w14:paraId="208B7FE1" w14:textId="77777777" w:rsidTr="00472EA1">
        <w:trPr>
          <w:trHeight w:val="730"/>
        </w:trPr>
        <w:tc>
          <w:tcPr>
            <w:tcW w:w="2409" w:type="dxa"/>
          </w:tcPr>
          <w:p w14:paraId="00ED1113" w14:textId="6D1A3814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164B09DAC0514138B1B6F61591C9D2CD"/>
                </w:placeholder>
                <w:text/>
              </w:sdtPr>
              <w:sdtEndPr/>
              <w:sdtContent>
                <w:r w:rsidR="005D342C">
                  <w:rPr>
                    <w:rFonts w:asciiTheme="majorHAnsi" w:hAnsiTheme="majorHAnsi" w:cstheme="majorHAnsi"/>
                    <w:sz w:val="18"/>
                    <w:szCs w:val="18"/>
                  </w:rPr>
                  <w:t>Anvisning</w:t>
                </w:r>
              </w:sdtContent>
            </w:sdt>
          </w:p>
        </w:tc>
        <w:tc>
          <w:tcPr>
            <w:tcW w:w="2209" w:type="dxa"/>
          </w:tcPr>
          <w:p w14:paraId="21B4BFC0" w14:textId="5273EC84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504BE41B255C464C81E394FCB822B2AD"/>
                </w:placeholder>
                <w:text/>
              </w:sdtPr>
              <w:sdtEndPr/>
              <w:sdtContent>
                <w:r w:rsidR="005D342C">
                  <w:rPr>
                    <w:rFonts w:asciiTheme="majorHAnsi" w:hAnsiTheme="majorHAnsi" w:cstheme="majorHAnsi"/>
                    <w:sz w:val="18"/>
                    <w:szCs w:val="18"/>
                  </w:rPr>
                  <w:t>tills vidare</w:t>
                </w:r>
              </w:sdtContent>
            </w:sdt>
          </w:p>
        </w:tc>
        <w:tc>
          <w:tcPr>
            <w:tcW w:w="2216" w:type="dxa"/>
          </w:tcPr>
          <w:p w14:paraId="2E2CE4EC" w14:textId="0117CE64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BFAF05F9C83540B0948E3046F88CD76E"/>
                </w:placeholder>
                <w:text/>
              </w:sdtPr>
              <w:sdtEndPr/>
              <w:sdtContent>
                <w:r w:rsidR="005D342C">
                  <w:rPr>
                    <w:rFonts w:asciiTheme="majorHAnsi" w:hAnsiTheme="majorHAnsi" w:cstheme="majorHAnsi"/>
                    <w:sz w:val="18"/>
                    <w:szCs w:val="18"/>
                  </w:rPr>
                  <w:t>2022-</w:t>
                </w:r>
                <w:r w:rsidR="00501700">
                  <w:rPr>
                    <w:rFonts w:asciiTheme="majorHAnsi" w:hAnsiTheme="majorHAnsi" w:cstheme="majorHAnsi"/>
                    <w:sz w:val="18"/>
                    <w:szCs w:val="18"/>
                  </w:rPr>
                  <w:t>12-31</w:t>
                </w:r>
              </w:sdtContent>
            </w:sdt>
          </w:p>
        </w:tc>
        <w:tc>
          <w:tcPr>
            <w:tcW w:w="2238" w:type="dxa"/>
          </w:tcPr>
          <w:p w14:paraId="0B56EB3F" w14:textId="2D89A7D5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4043377575D34EC7833157DCE17DD56E"/>
                </w:placeholder>
                <w:text/>
              </w:sdtPr>
              <w:sdtEndPr/>
              <w:sdtContent>
                <w:r w:rsidR="00501700">
                  <w:rPr>
                    <w:rFonts w:asciiTheme="majorHAnsi" w:hAnsiTheme="majorHAnsi" w:cstheme="majorHAnsi"/>
                    <w:sz w:val="18"/>
                    <w:szCs w:val="18"/>
                  </w:rPr>
                  <w:t>Stabschef HS, samt VU</w:t>
                </w:r>
              </w:sdtContent>
            </w:sdt>
          </w:p>
        </w:tc>
      </w:tr>
    </w:tbl>
    <w:p w14:paraId="22B5AE79" w14:textId="18DB06BA" w:rsidR="000133A0" w:rsidRPr="00BA757B" w:rsidRDefault="000133A0" w:rsidP="00472EA1">
      <w:pPr>
        <w:pBdr>
          <w:bottom w:val="single" w:sz="4" w:space="1" w:color="auto"/>
        </w:pBdr>
        <w:ind w:right="-1136"/>
        <w:rPr>
          <w:rFonts w:asciiTheme="majorHAnsi" w:hAnsiTheme="majorHAnsi" w:cstheme="majorHAnsi"/>
          <w:sz w:val="18"/>
          <w:szCs w:val="18"/>
        </w:rPr>
      </w:pPr>
      <w:r w:rsidRPr="00841C54">
        <w:rPr>
          <w:rFonts w:asciiTheme="majorHAnsi" w:hAnsiTheme="majorHAnsi" w:cstheme="majorHAnsi"/>
          <w:b/>
          <w:bCs/>
          <w:sz w:val="18"/>
          <w:szCs w:val="18"/>
        </w:rPr>
        <w:t>Bilagor:</w:t>
      </w:r>
      <w:r w:rsidRPr="00031F7D">
        <w:rPr>
          <w:rFonts w:asciiTheme="majorHAnsi" w:hAnsiTheme="majorHAnsi" w:cstheme="majorHAnsi"/>
          <w:sz w:val="18"/>
          <w:szCs w:val="18"/>
        </w:rPr>
        <w:br/>
      </w:r>
      <w:sdt>
        <w:sdtPr>
          <w:rPr>
            <w:rFonts w:asciiTheme="majorHAnsi" w:hAnsiTheme="majorHAnsi" w:cstheme="majorHAnsi"/>
            <w:sz w:val="18"/>
            <w:szCs w:val="18"/>
          </w:rPr>
          <w:id w:val="797263843"/>
          <w:placeholder>
            <w:docPart w:val="4D14F997E829446BA8E9A92E07E1A2C6"/>
          </w:placeholder>
          <w:showingPlcHdr/>
          <w:text w:multiLine="1"/>
        </w:sdtPr>
        <w:sdtEndPr/>
        <w:sdtContent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sdtContent>
      </w:sdt>
    </w:p>
    <w:bookmarkEnd w:id="0" w:displacedByCustomXml="next"/>
    <w:sdt>
      <w:sdtPr>
        <w:id w:val="1905252852"/>
        <w:placeholder>
          <w:docPart w:val="AC2C3D486E8547BBB1D24D105384EAC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12852E4" w14:textId="491F490F" w:rsidR="004D6CB4" w:rsidRDefault="00BA29E8" w:rsidP="004D6CB4">
          <w:pPr>
            <w:pStyle w:val="Rubrik1"/>
          </w:pPr>
          <w:r>
            <w:t>ÄVOs anvisning för liggande transport och personresor</w:t>
          </w:r>
        </w:p>
      </w:sdtContent>
    </w:sdt>
    <w:p w14:paraId="5300BF15" w14:textId="3AD01018" w:rsidR="004D6CB4" w:rsidRDefault="004D6CB4" w:rsidP="004D6CB4"/>
    <w:p w14:paraId="31C1A25D" w14:textId="2173BC8C" w:rsidR="00BD3C76" w:rsidRDefault="003B3FF4" w:rsidP="00BD3C76">
      <w:pPr>
        <w:pStyle w:val="Rubrik2"/>
      </w:pPr>
      <w:r>
        <w:t>Beställa resor för hyresgäster, gäster, patienter</w:t>
      </w:r>
      <w:r w:rsidR="00A12E25">
        <w:t xml:space="preserve"> ensam eller tillsammans med medarbetare</w:t>
      </w:r>
    </w:p>
    <w:p w14:paraId="5149A371" w14:textId="32BE6137" w:rsidR="00BD3C76" w:rsidRDefault="006B0C6D" w:rsidP="00BD3C76">
      <w:pPr>
        <w:pStyle w:val="Rubrik3"/>
      </w:pPr>
      <w:r>
        <w:rPr>
          <w:color w:val="000000"/>
          <w:sz w:val="27"/>
          <w:szCs w:val="27"/>
        </w:rPr>
        <w:t>Gäller vid resor inom kommunens enheter, till exempel korttidsboende, andra vård- och omsorgsboenden samt hemmet/ordinär bostad</w:t>
      </w:r>
    </w:p>
    <w:p w14:paraId="0929FE1D" w14:textId="77777777" w:rsidR="00BC79B1" w:rsidRDefault="00BC79B1" w:rsidP="00D55DC9">
      <w:pPr>
        <w:pStyle w:val="Normalwebb"/>
        <w:spacing w:before="0" w:beforeAutospacing="0" w:after="0" w:afterAutospacing="0"/>
        <w:ind w:left="1304"/>
        <w:rPr>
          <w:color w:val="000000"/>
          <w:sz w:val="27"/>
          <w:szCs w:val="27"/>
        </w:rPr>
      </w:pPr>
    </w:p>
    <w:p w14:paraId="12F22702" w14:textId="77777777" w:rsidR="003760F1" w:rsidRDefault="000E7E1F" w:rsidP="00BC79B1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 w:rsidRPr="000E7E1F">
        <w:rPr>
          <w:color w:val="000000"/>
          <w:sz w:val="27"/>
          <w:szCs w:val="27"/>
        </w:rPr>
        <w:t>Tänk på att: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BC79B1">
        <w:rPr>
          <w:color w:val="000000"/>
          <w:sz w:val="27"/>
          <w:szCs w:val="27"/>
        </w:rPr>
        <w:tab/>
        <w:t xml:space="preserve">- </w:t>
      </w:r>
      <w:r w:rsidRPr="000E7E1F">
        <w:rPr>
          <w:color w:val="000000"/>
          <w:sz w:val="27"/>
          <w:szCs w:val="27"/>
        </w:rPr>
        <w:t>Beställ resan dagen innan (vardagar).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3760F1">
        <w:rPr>
          <w:color w:val="000000"/>
          <w:sz w:val="27"/>
          <w:szCs w:val="27"/>
        </w:rPr>
        <w:tab/>
        <w:t xml:space="preserve">- </w:t>
      </w:r>
      <w:r w:rsidRPr="000E7E1F">
        <w:rPr>
          <w:color w:val="000000"/>
          <w:sz w:val="27"/>
          <w:szCs w:val="27"/>
        </w:rPr>
        <w:t xml:space="preserve">Informera vid beställningen om trappklättrare behövs, om </w:t>
      </w:r>
    </w:p>
    <w:p w14:paraId="607F3EC0" w14:textId="77777777" w:rsidR="003760F1" w:rsidRDefault="003760F1" w:rsidP="00BC79B1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</w:t>
      </w:r>
      <w:r w:rsidR="000E7E1F" w:rsidRPr="000E7E1F">
        <w:rPr>
          <w:color w:val="000000"/>
          <w:sz w:val="27"/>
          <w:szCs w:val="27"/>
        </w:rPr>
        <w:t>rullstol används eller bår behövs.</w:t>
      </w:r>
      <w:r w:rsidR="000E7E1F">
        <w:rPr>
          <w:color w:val="000000"/>
          <w:sz w:val="27"/>
          <w:szCs w:val="27"/>
        </w:rPr>
        <w:br/>
      </w:r>
      <w:r w:rsidR="000E7E1F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ab/>
        <w:t xml:space="preserve">- </w:t>
      </w:r>
      <w:r w:rsidR="000E7E1F" w:rsidRPr="000E7E1F">
        <w:rPr>
          <w:color w:val="000000"/>
          <w:sz w:val="27"/>
          <w:szCs w:val="27"/>
        </w:rPr>
        <w:t xml:space="preserve">Tala om när det är särskilt viktigt att transporten passar </w:t>
      </w:r>
      <w:r>
        <w:rPr>
          <w:color w:val="000000"/>
          <w:sz w:val="27"/>
          <w:szCs w:val="27"/>
        </w:rPr>
        <w:t xml:space="preserve"> </w:t>
      </w:r>
    </w:p>
    <w:p w14:paraId="39BEDFE5" w14:textId="77777777" w:rsidR="008F6BA1" w:rsidRDefault="003760F1" w:rsidP="00BC79B1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</w:t>
      </w:r>
      <w:r w:rsidR="000E7E1F" w:rsidRPr="000E7E1F">
        <w:rPr>
          <w:color w:val="000000"/>
          <w:sz w:val="27"/>
          <w:szCs w:val="27"/>
        </w:rPr>
        <w:t xml:space="preserve">tiden, till exempel vid tidsbokade besök tillsammans med </w:t>
      </w:r>
    </w:p>
    <w:p w14:paraId="1436DBA4" w14:textId="77777777" w:rsidR="00B83003" w:rsidRDefault="008F6BA1" w:rsidP="00BC79B1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</w:t>
      </w:r>
      <w:r w:rsidR="000E7E1F" w:rsidRPr="000E7E1F">
        <w:rPr>
          <w:color w:val="000000"/>
          <w:sz w:val="27"/>
          <w:szCs w:val="27"/>
        </w:rPr>
        <w:t>medarbetare eller när någon ska möta upp i andra ändan.</w:t>
      </w:r>
      <w:r w:rsidR="000E7E1F">
        <w:rPr>
          <w:color w:val="000000"/>
          <w:sz w:val="27"/>
          <w:szCs w:val="27"/>
        </w:rPr>
        <w:br/>
      </w:r>
      <w:r w:rsidR="000E7E1F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ab/>
        <w:t xml:space="preserve">- </w:t>
      </w:r>
      <w:r w:rsidR="000E7E1F" w:rsidRPr="000E7E1F">
        <w:rPr>
          <w:color w:val="000000"/>
          <w:sz w:val="27"/>
          <w:szCs w:val="27"/>
        </w:rPr>
        <w:t>När ska återresans ske.</w:t>
      </w:r>
      <w:r w:rsidR="000E7E1F">
        <w:rPr>
          <w:color w:val="000000"/>
          <w:sz w:val="27"/>
          <w:szCs w:val="27"/>
        </w:rPr>
        <w:br/>
      </w:r>
      <w:r w:rsidR="000E7E1F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ab/>
        <w:t xml:space="preserve">- </w:t>
      </w:r>
      <w:r w:rsidR="000E7E1F" w:rsidRPr="000E7E1F">
        <w:rPr>
          <w:color w:val="000000"/>
          <w:sz w:val="27"/>
          <w:szCs w:val="27"/>
        </w:rPr>
        <w:t>Berätta om det finns bommar vid omsorgstagarens adress</w:t>
      </w:r>
      <w:r w:rsidR="000E7E1F">
        <w:rPr>
          <w:color w:val="000000"/>
          <w:sz w:val="27"/>
          <w:szCs w:val="27"/>
        </w:rPr>
        <w:br/>
      </w:r>
      <w:r w:rsidR="000E7E1F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ab/>
        <w:t xml:space="preserve">- </w:t>
      </w:r>
      <w:r w:rsidR="000E7E1F" w:rsidRPr="000E7E1F">
        <w:rPr>
          <w:color w:val="000000"/>
          <w:sz w:val="27"/>
          <w:szCs w:val="27"/>
        </w:rPr>
        <w:t>Vilka hjälpmedel behöver transporteras med i bilen.</w:t>
      </w:r>
      <w:r w:rsidR="000E7E1F">
        <w:rPr>
          <w:color w:val="000000"/>
          <w:sz w:val="27"/>
          <w:szCs w:val="27"/>
        </w:rPr>
        <w:br/>
      </w:r>
      <w:r w:rsidR="000E7E1F"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tab/>
        <w:t xml:space="preserve">- </w:t>
      </w:r>
      <w:r w:rsidR="000E7E1F" w:rsidRPr="000E7E1F">
        <w:rPr>
          <w:color w:val="000000"/>
          <w:sz w:val="27"/>
          <w:szCs w:val="27"/>
        </w:rPr>
        <w:t xml:space="preserve">Uppge namn och mobilnummer till den </w:t>
      </w:r>
      <w:r w:rsidR="00D55DC9">
        <w:rPr>
          <w:color w:val="000000"/>
          <w:sz w:val="27"/>
          <w:szCs w:val="27"/>
        </w:rPr>
        <w:t xml:space="preserve">medarbetare, </w:t>
      </w:r>
    </w:p>
    <w:p w14:paraId="4CE2DEBA" w14:textId="77777777" w:rsidR="00B83003" w:rsidRDefault="00B83003" w:rsidP="00BC79B1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eller </w:t>
      </w:r>
      <w:r w:rsidR="00D55DC9">
        <w:rPr>
          <w:color w:val="000000"/>
          <w:sz w:val="27"/>
          <w:szCs w:val="27"/>
        </w:rPr>
        <w:t xml:space="preserve">närstående </w:t>
      </w:r>
      <w:r w:rsidR="000E7E1F" w:rsidRPr="000E7E1F">
        <w:rPr>
          <w:color w:val="000000"/>
          <w:sz w:val="27"/>
          <w:szCs w:val="27"/>
        </w:rPr>
        <w:t>som åker med eller till omsorgstagaren.</w:t>
      </w:r>
      <w:r w:rsidR="000E7E1F">
        <w:rPr>
          <w:color w:val="000000"/>
          <w:sz w:val="27"/>
          <w:szCs w:val="27"/>
        </w:rPr>
        <w:br/>
      </w:r>
      <w:r w:rsidR="000E7E1F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ab/>
        <w:t xml:space="preserve">- </w:t>
      </w:r>
      <w:r w:rsidR="000E7E1F" w:rsidRPr="000E7E1F">
        <w:rPr>
          <w:color w:val="000000"/>
          <w:sz w:val="27"/>
          <w:szCs w:val="27"/>
        </w:rPr>
        <w:t xml:space="preserve">Ange mottagarkod för boendet eller kundnummer där det </w:t>
      </w:r>
    </w:p>
    <w:p w14:paraId="5714F879" w14:textId="16601CF8" w:rsidR="00CA4978" w:rsidRDefault="00B83003" w:rsidP="00BC79B1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</w:t>
      </w:r>
      <w:r w:rsidR="000E7E1F" w:rsidRPr="000E7E1F">
        <w:rPr>
          <w:color w:val="000000"/>
          <w:sz w:val="27"/>
          <w:szCs w:val="27"/>
        </w:rPr>
        <w:t>finns på enhetsnivå.</w:t>
      </w:r>
    </w:p>
    <w:p w14:paraId="06D7058D" w14:textId="77777777" w:rsidR="00B83003" w:rsidRDefault="00B83003" w:rsidP="00B83003">
      <w:pPr>
        <w:pStyle w:val="Rubrik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Kontaktuppgifter till leverantörer</w:t>
      </w:r>
    </w:p>
    <w:p w14:paraId="6DB3A4B6" w14:textId="77777777" w:rsidR="00B83003" w:rsidRPr="003A1CD4" w:rsidRDefault="00B83003" w:rsidP="00B83003">
      <w:pPr>
        <w:pStyle w:val="Normalwebb"/>
        <w:rPr>
          <w:b/>
          <w:bCs/>
          <w:i/>
          <w:iCs/>
          <w:color w:val="000000"/>
          <w:sz w:val="27"/>
          <w:szCs w:val="27"/>
        </w:rPr>
      </w:pPr>
      <w:r w:rsidRPr="003A1CD4">
        <w:rPr>
          <w:b/>
          <w:bCs/>
          <w:i/>
          <w:iCs/>
          <w:color w:val="000000"/>
          <w:sz w:val="27"/>
          <w:szCs w:val="27"/>
        </w:rPr>
        <w:t>Beställning av liggande transport mellan kommunens enheter och/eller hemmet</w:t>
      </w:r>
    </w:p>
    <w:p w14:paraId="1FC2C5DE" w14:textId="77777777" w:rsidR="00B83003" w:rsidRPr="00CA4978" w:rsidRDefault="00B83003" w:rsidP="00B83003">
      <w:pPr>
        <w:pStyle w:val="Normalwebb"/>
        <w:rPr>
          <w:color w:val="000000"/>
          <w:sz w:val="27"/>
          <w:szCs w:val="27"/>
          <w:u w:val="single"/>
        </w:rPr>
      </w:pPr>
      <w:r w:rsidRPr="00CA4978">
        <w:rPr>
          <w:color w:val="000000"/>
          <w:sz w:val="27"/>
          <w:szCs w:val="27"/>
          <w:u w:val="single"/>
        </w:rPr>
        <w:t xml:space="preserve">Göteborgs Buss AB </w:t>
      </w:r>
    </w:p>
    <w:p w14:paraId="0E2D90EC" w14:textId="77777777" w:rsidR="00B83003" w:rsidRDefault="00B83003" w:rsidP="00B83003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Resor kan beställas av medarbetare myndighet, medarbetare VoB eller medarbetare inom hälso- och sjukvård. Kan beställas även på helg men helst vardagar. </w:t>
      </w:r>
    </w:p>
    <w:p w14:paraId="051D54DA" w14:textId="77777777" w:rsidR="00B83003" w:rsidRDefault="00B83003" w:rsidP="00B83003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Växel VIP-nummer 031-723 53 55 </w:t>
      </w:r>
      <w:hyperlink r:id="rId9" w:history="1">
        <w:r w:rsidRPr="00C5244F">
          <w:rPr>
            <w:rStyle w:val="Hyperlnk"/>
            <w:sz w:val="27"/>
            <w:szCs w:val="27"/>
          </w:rPr>
          <w:t>bc@gbgbuss.se</w:t>
        </w:r>
      </w:hyperlink>
      <w:r>
        <w:rPr>
          <w:color w:val="000000"/>
          <w:sz w:val="27"/>
          <w:szCs w:val="27"/>
        </w:rPr>
        <w:t xml:space="preserve"> </w:t>
      </w:r>
    </w:p>
    <w:p w14:paraId="4CF070EA" w14:textId="77777777" w:rsidR="00B83003" w:rsidRDefault="00B83003" w:rsidP="00B83003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Mikael Olsson Arbetsledare 031-723 53 01 </w:t>
      </w:r>
      <w:r w:rsidRPr="003A1CD4">
        <w:rPr>
          <w:rStyle w:val="Hyperlnk"/>
        </w:rPr>
        <w:t>mikael.olsson@gbgbuss.se</w:t>
      </w:r>
      <w:r>
        <w:rPr>
          <w:color w:val="000000"/>
          <w:sz w:val="27"/>
          <w:szCs w:val="27"/>
        </w:rPr>
        <w:t xml:space="preserve"> </w:t>
      </w:r>
    </w:p>
    <w:p w14:paraId="148F9F95" w14:textId="77777777" w:rsidR="00B83003" w:rsidRDefault="00B83003" w:rsidP="00B83003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Daniel Karlsson Arbetsledare 031-723 53 13 </w:t>
      </w:r>
      <w:hyperlink r:id="rId10" w:history="1">
        <w:r w:rsidRPr="003A1CD4">
          <w:rPr>
            <w:rStyle w:val="Hyperlnk"/>
          </w:rPr>
          <w:t>daniel.karlsson@gbgbuss.se</w:t>
        </w:r>
      </w:hyperlink>
      <w:r>
        <w:rPr>
          <w:color w:val="000000"/>
          <w:sz w:val="27"/>
          <w:szCs w:val="27"/>
        </w:rPr>
        <w:t xml:space="preserve"> </w:t>
      </w:r>
    </w:p>
    <w:p w14:paraId="0C927E51" w14:textId="3F28A004" w:rsidR="00B83003" w:rsidRDefault="00B83003" w:rsidP="00B83003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Samir Bilajbegovic Arbetsledare 031-723 53 04 </w:t>
      </w:r>
      <w:r w:rsidRPr="003A1CD4">
        <w:rPr>
          <w:rStyle w:val="Hyperlnk"/>
        </w:rPr>
        <w:t>samir.bilajbegovic@gbgbuss.se</w:t>
      </w:r>
    </w:p>
    <w:p w14:paraId="6B04A032" w14:textId="07639F8A" w:rsidR="00B83003" w:rsidRDefault="00B83003" w:rsidP="00B83003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Beställs även ibland när trappklättrare krävs. Se ovan</w:t>
      </w:r>
    </w:p>
    <w:p w14:paraId="6359BC75" w14:textId="77777777" w:rsidR="00A0047D" w:rsidRPr="003A1CD4" w:rsidRDefault="00A0047D" w:rsidP="00A0047D">
      <w:pPr>
        <w:pStyle w:val="Normalwebb"/>
        <w:rPr>
          <w:b/>
          <w:bCs/>
          <w:i/>
          <w:iCs/>
          <w:color w:val="000000"/>
          <w:sz w:val="27"/>
          <w:szCs w:val="27"/>
        </w:rPr>
      </w:pPr>
      <w:r w:rsidRPr="003A1CD4">
        <w:rPr>
          <w:b/>
          <w:bCs/>
          <w:i/>
          <w:iCs/>
          <w:color w:val="000000"/>
          <w:sz w:val="27"/>
          <w:szCs w:val="27"/>
        </w:rPr>
        <w:t>Tjänsteresa/Serviceresor:</w:t>
      </w:r>
    </w:p>
    <w:p w14:paraId="049FBC0F" w14:textId="77777777" w:rsidR="00A0047D" w:rsidRDefault="00A0047D" w:rsidP="00A0047D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Medarbetare beställer med enheten som kostnadsansvarig och uppger kundnummer. Omsorgstagare får medfölja. Vid behov kan en tjänsteresa med rullstolsbuss bokas för hembesök. Länk Telefon 031-41 95 95</w:t>
      </w:r>
    </w:p>
    <w:p w14:paraId="4C6F6377" w14:textId="004422F9" w:rsidR="0009459A" w:rsidRDefault="000E7E1F" w:rsidP="00CA4978">
      <w:pPr>
        <w:pStyle w:val="Normalwebb"/>
        <w:rPr>
          <w:color w:val="000000"/>
          <w:sz w:val="27"/>
          <w:szCs w:val="27"/>
        </w:rPr>
      </w:pPr>
      <w:r w:rsidRPr="00CA4978">
        <w:rPr>
          <w:b/>
          <w:bCs/>
          <w:color w:val="000000"/>
          <w:sz w:val="27"/>
          <w:szCs w:val="27"/>
        </w:rPr>
        <w:t>Olika typer av resor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0E7E1F">
        <w:rPr>
          <w:color w:val="000000"/>
          <w:sz w:val="27"/>
          <w:szCs w:val="27"/>
        </w:rPr>
        <w:t>- Tjänsteresa/serviceresa: Används vid till exempel vid hembesök, med eller utan medarbetare. Länk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0E7E1F">
        <w:rPr>
          <w:color w:val="000000"/>
          <w:sz w:val="27"/>
          <w:szCs w:val="27"/>
        </w:rPr>
        <w:t>- Liggande transport mellan till exempel hemmet och avlösningsplats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0E7E1F">
        <w:rPr>
          <w:color w:val="000000"/>
          <w:sz w:val="27"/>
          <w:szCs w:val="27"/>
        </w:rPr>
        <w:t>Den kommunala boendeenheten som den resande reser till eller från, står för</w:t>
      </w:r>
      <w:r>
        <w:rPr>
          <w:color w:val="000000"/>
          <w:sz w:val="27"/>
          <w:szCs w:val="27"/>
        </w:rPr>
        <w:t xml:space="preserve"> kostnaden</w:t>
      </w:r>
      <w:r w:rsidR="00CA4978">
        <w:rPr>
          <w:color w:val="000000"/>
          <w:sz w:val="27"/>
          <w:szCs w:val="27"/>
        </w:rPr>
        <w:t>.</w:t>
      </w:r>
      <w:r w:rsidR="0009459A">
        <w:rPr>
          <w:color w:val="000000"/>
          <w:sz w:val="27"/>
          <w:szCs w:val="27"/>
        </w:rPr>
        <w:t xml:space="preserve"> Om färdtjänst finns kan det användas istället. Medarbetare bokar en resa enligt vanliga instruktioner på Serviceresor</w:t>
      </w:r>
      <w:r w:rsidR="00CA4978">
        <w:rPr>
          <w:color w:val="000000"/>
          <w:sz w:val="27"/>
          <w:szCs w:val="27"/>
        </w:rPr>
        <w:t>s</w:t>
      </w:r>
      <w:r w:rsidR="0009459A">
        <w:rPr>
          <w:color w:val="000000"/>
          <w:sz w:val="27"/>
          <w:szCs w:val="27"/>
        </w:rPr>
        <w:t xml:space="preserve"> hemsida. Finns beviljat tillstånd för följeslagare kan detta bokas.</w:t>
      </w:r>
    </w:p>
    <w:p w14:paraId="6847AD09" w14:textId="77777777" w:rsidR="0009459A" w:rsidRDefault="0009459A" w:rsidP="0009459A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Om det gäller privat vårdgivare/extern utförare står avdelning myndighet ÄVO för beställning och kostnad.</w:t>
      </w:r>
    </w:p>
    <w:p w14:paraId="7FB2547D" w14:textId="12E4D174" w:rsidR="003A1CD4" w:rsidRPr="003A1CD4" w:rsidRDefault="003A1CD4" w:rsidP="003A1CD4">
      <w:pPr>
        <w:pStyle w:val="Normalwebb"/>
        <w:rPr>
          <w:b/>
          <w:bCs/>
          <w:i/>
          <w:iCs/>
          <w:color w:val="000000"/>
          <w:sz w:val="27"/>
          <w:szCs w:val="27"/>
        </w:rPr>
      </w:pPr>
      <w:r w:rsidRPr="003A1CD4">
        <w:rPr>
          <w:b/>
          <w:bCs/>
          <w:i/>
          <w:iCs/>
          <w:color w:val="000000"/>
          <w:sz w:val="27"/>
          <w:szCs w:val="27"/>
        </w:rPr>
        <w:lastRenderedPageBreak/>
        <w:t>Resor till och från regionens verksamheter, läkarbesök mm sker genom</w:t>
      </w:r>
    </w:p>
    <w:p w14:paraId="53CD0A89" w14:textId="79507EAC" w:rsidR="003A1CD4" w:rsidRPr="003A1CD4" w:rsidRDefault="003A1CD4" w:rsidP="003A1CD4">
      <w:pPr>
        <w:pStyle w:val="Normalwebb"/>
        <w:rPr>
          <w:b/>
          <w:bCs/>
          <w:i/>
          <w:iCs/>
          <w:color w:val="000000"/>
          <w:sz w:val="27"/>
          <w:szCs w:val="27"/>
        </w:rPr>
      </w:pPr>
      <w:r w:rsidRPr="003A1CD4">
        <w:rPr>
          <w:b/>
          <w:bCs/>
          <w:i/>
          <w:iCs/>
          <w:color w:val="000000"/>
          <w:sz w:val="27"/>
          <w:szCs w:val="27"/>
        </w:rPr>
        <w:t>Färdtjänst/Serviceresor: Färdtjänstintyg krävs</w:t>
      </w:r>
    </w:p>
    <w:p w14:paraId="5B52B318" w14:textId="7E68426B" w:rsidR="003A1CD4" w:rsidRDefault="003A1CD4" w:rsidP="003A1CD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Länk telefonnummer 031- </w:t>
      </w:r>
      <w:r w:rsidR="00142909">
        <w:rPr>
          <w:color w:val="000000"/>
          <w:sz w:val="27"/>
          <w:szCs w:val="27"/>
        </w:rPr>
        <w:t>368</w:t>
      </w:r>
      <w:r w:rsidR="003A44A9">
        <w:rPr>
          <w:color w:val="000000"/>
          <w:sz w:val="27"/>
          <w:szCs w:val="27"/>
        </w:rPr>
        <w:t>2550</w:t>
      </w:r>
    </w:p>
    <w:p w14:paraId="3F0AF6FF" w14:textId="77777777" w:rsidR="003A44A9" w:rsidRDefault="003A44A9" w:rsidP="003A1CD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Via flexlinjen </w:t>
      </w:r>
      <w:hyperlink r:id="rId11" w:history="1">
        <w:r w:rsidRPr="005F04BA">
          <w:rPr>
            <w:rStyle w:val="Hyperlnk"/>
            <w:sz w:val="27"/>
            <w:szCs w:val="27"/>
          </w:rPr>
          <w:t>Länk</w:t>
        </w:r>
      </w:hyperlink>
      <w:r>
        <w:rPr>
          <w:color w:val="000000"/>
          <w:sz w:val="27"/>
          <w:szCs w:val="27"/>
        </w:rPr>
        <w:t xml:space="preserve"> telefonnummer 031- 41 96 90</w:t>
      </w:r>
    </w:p>
    <w:p w14:paraId="034E57DB" w14:textId="4DB2F1C9" w:rsidR="00A2163D" w:rsidRPr="00A2163D" w:rsidRDefault="00A2163D" w:rsidP="003A1CD4">
      <w:pPr>
        <w:pStyle w:val="Normalwebb"/>
        <w:rPr>
          <w:b/>
          <w:bCs/>
          <w:i/>
          <w:iCs/>
          <w:color w:val="000000"/>
          <w:sz w:val="27"/>
          <w:szCs w:val="27"/>
        </w:rPr>
      </w:pPr>
      <w:r w:rsidRPr="00A2163D">
        <w:rPr>
          <w:b/>
          <w:bCs/>
          <w:i/>
          <w:iCs/>
          <w:color w:val="000000"/>
          <w:sz w:val="27"/>
          <w:szCs w:val="27"/>
        </w:rPr>
        <w:t>Sjukresa</w:t>
      </w:r>
    </w:p>
    <w:p w14:paraId="49AF5BF1" w14:textId="32F27425" w:rsidR="00A2163D" w:rsidRDefault="00A0047D" w:rsidP="003A1CD4">
      <w:pPr>
        <w:pStyle w:val="Normalwebb"/>
        <w:rPr>
          <w:color w:val="000000"/>
          <w:sz w:val="27"/>
          <w:szCs w:val="27"/>
        </w:rPr>
      </w:pPr>
      <w:hyperlink r:id="rId12" w:history="1">
        <w:r w:rsidR="00A2163D">
          <w:rPr>
            <w:rStyle w:val="Hyperlnk"/>
            <w:rFonts w:eastAsiaTheme="majorEastAsia"/>
          </w:rPr>
          <w:t>Sjukresor i Västra Götaland - 1177</w:t>
        </w:r>
      </w:hyperlink>
    </w:p>
    <w:p w14:paraId="5EAF62B1" w14:textId="77777777" w:rsidR="006764CC" w:rsidRDefault="006764CC" w:rsidP="006764CC">
      <w:pPr>
        <w:pStyle w:val="Rubrik2"/>
      </w:pPr>
      <w:bookmarkStart w:id="2" w:name="_Toc484617277"/>
      <w:bookmarkEnd w:id="1"/>
      <w:r>
        <w:t>Syftet med denna anvisning</w:t>
      </w:r>
      <w:bookmarkEnd w:id="2"/>
    </w:p>
    <w:p w14:paraId="096A06E2" w14:textId="3DD1C0BC" w:rsidR="006764CC" w:rsidRDefault="00536E2B" w:rsidP="00EE472A">
      <w:r>
        <w:t>Syftet är att ge en vägledning i hur</w:t>
      </w:r>
      <w:r w:rsidR="007B5870">
        <w:t xml:space="preserve"> </w:t>
      </w:r>
      <w:r w:rsidR="0031130D">
        <w:t>l</w:t>
      </w:r>
      <w:r w:rsidR="007B5870">
        <w:t>iggande transport och personresor beställs och hanteras.</w:t>
      </w:r>
    </w:p>
    <w:p w14:paraId="0754D88E" w14:textId="77777777" w:rsidR="006764CC" w:rsidRDefault="006764CC" w:rsidP="006764CC">
      <w:pPr>
        <w:pStyle w:val="Rubrik2"/>
      </w:pPr>
      <w:bookmarkStart w:id="3" w:name="_Toc484617278"/>
      <w:r>
        <w:t>Vem omfattas av anvisningen</w:t>
      </w:r>
      <w:bookmarkEnd w:id="3"/>
    </w:p>
    <w:p w14:paraId="5D0480C6" w14:textId="691AA773" w:rsidR="006764CC" w:rsidRDefault="00EC7271" w:rsidP="006764CC">
      <w:r>
        <w:t xml:space="preserve">Denna anvisning gäller tillsvidare för </w:t>
      </w:r>
      <w:r w:rsidR="007B5870">
        <w:t>medarbetare inom hälso- och sjukvård</w:t>
      </w:r>
      <w:r w:rsidR="0065284D">
        <w:t xml:space="preserve">, </w:t>
      </w:r>
      <w:r w:rsidR="0031130D">
        <w:t>v</w:t>
      </w:r>
      <w:r w:rsidR="007B5870">
        <w:t>ård och omsorgsboende, korttidsverksamheter</w:t>
      </w:r>
      <w:r w:rsidR="0065284D">
        <w:t xml:space="preserve"> samt bistånd.</w:t>
      </w:r>
    </w:p>
    <w:p w14:paraId="44F40EB2" w14:textId="77777777" w:rsidR="006764CC" w:rsidRDefault="006764CC" w:rsidP="005A2E04">
      <w:pPr>
        <w:pStyle w:val="Rubrik2"/>
      </w:pPr>
      <w:bookmarkStart w:id="4" w:name="_Toc484617281"/>
      <w:r>
        <w:t>Stödjande dokument</w:t>
      </w:r>
      <w:bookmarkEnd w:id="4"/>
    </w:p>
    <w:p w14:paraId="61E4A113" w14:textId="1869D294" w:rsidR="006764CC" w:rsidRDefault="0031130D" w:rsidP="006764CC">
      <w:r>
        <w:t>Se länkar ovan</w:t>
      </w:r>
    </w:p>
    <w:sectPr w:rsidR="006764CC" w:rsidSect="00B83003">
      <w:footerReference w:type="default" r:id="rId13"/>
      <w:footerReference w:type="first" r:id="rId14"/>
      <w:pgSz w:w="11906" w:h="16838" w:code="9"/>
      <w:pgMar w:top="1418" w:right="1983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7A49" w14:textId="77777777" w:rsidR="007F4BC6" w:rsidRDefault="007F4BC6" w:rsidP="00BF282B">
      <w:pPr>
        <w:spacing w:after="0" w:line="240" w:lineRule="auto"/>
      </w:pPr>
      <w:r>
        <w:separator/>
      </w:r>
    </w:p>
  </w:endnote>
  <w:endnote w:type="continuationSeparator" w:id="0">
    <w:p w14:paraId="1B367110" w14:textId="77777777" w:rsidR="007F4BC6" w:rsidRDefault="007F4BC6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9F45BF" w:rsidRPr="008117AD" w14:paraId="55876D9D" w14:textId="77777777" w:rsidTr="00BD6608">
      <w:sdt>
        <w:sdtPr>
          <w:alias w:val="Titel"/>
          <w:tag w:val="Anvisning"/>
          <w:id w:val="1544642612"/>
          <w:placeholder>
            <w:docPart w:val="1F6A46E250744502965EAE55D8DF73C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6B33D35F" w14:textId="2B28EA32" w:rsidR="009F45BF" w:rsidRPr="00841810" w:rsidRDefault="00BA29E8" w:rsidP="009F45BF">
              <w:pPr>
                <w:pStyle w:val="Sidfot"/>
              </w:pPr>
              <w:r>
                <w:t>ÄVOs anvisning för liggande transport och personresor</w:t>
              </w:r>
            </w:p>
          </w:tc>
        </w:sdtContent>
      </w:sdt>
      <w:tc>
        <w:tcPr>
          <w:tcW w:w="1134" w:type="dxa"/>
        </w:tcPr>
        <w:p w14:paraId="3E40C30C" w14:textId="77777777" w:rsidR="009F45BF" w:rsidRPr="008117AD" w:rsidRDefault="009F45BF" w:rsidP="009F45BF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784FA19" w14:textId="77777777" w:rsidR="009F45BF" w:rsidRDefault="009F45B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9F45BF" w:rsidRPr="008117AD" w14:paraId="444FF4AE" w14:textId="77777777" w:rsidTr="00BD6608">
      <w:sdt>
        <w:sdtPr>
          <w:alias w:val="Titel"/>
          <w:tag w:val="Anvisning"/>
          <w:id w:val="-1489394155"/>
          <w:placeholder>
            <w:docPart w:val="26119692FD1E4A06AC4F2DD3776F5F7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42AA5B6C" w14:textId="68CE3FEC" w:rsidR="009F45BF" w:rsidRPr="00841810" w:rsidRDefault="00BA29E8" w:rsidP="009F45BF">
              <w:pPr>
                <w:pStyle w:val="Sidfot"/>
              </w:pPr>
              <w:r>
                <w:t>ÄVOs anvisning för liggande transport och personresor</w:t>
              </w:r>
            </w:p>
          </w:tc>
        </w:sdtContent>
      </w:sdt>
      <w:tc>
        <w:tcPr>
          <w:tcW w:w="1134" w:type="dxa"/>
        </w:tcPr>
        <w:p w14:paraId="1C820D96" w14:textId="77777777" w:rsidR="009F45BF" w:rsidRPr="008117AD" w:rsidRDefault="009F45BF" w:rsidP="009F45BF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A6A9219" w14:textId="77777777" w:rsidR="005A2E04" w:rsidRDefault="005A2E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DF74" w14:textId="77777777" w:rsidR="007F4BC6" w:rsidRDefault="007F4BC6" w:rsidP="00BF282B">
      <w:pPr>
        <w:spacing w:after="0" w:line="240" w:lineRule="auto"/>
      </w:pPr>
      <w:r>
        <w:separator/>
      </w:r>
    </w:p>
  </w:footnote>
  <w:footnote w:type="continuationSeparator" w:id="0">
    <w:p w14:paraId="0B52C324" w14:textId="77777777" w:rsidR="007F4BC6" w:rsidRDefault="007F4BC6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A2D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89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90B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78E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F07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DA2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CE2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CCA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EEC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2A8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9B4B61"/>
    <w:rsid w:val="00002480"/>
    <w:rsid w:val="000133A0"/>
    <w:rsid w:val="00072407"/>
    <w:rsid w:val="0009459A"/>
    <w:rsid w:val="000A2488"/>
    <w:rsid w:val="000C68BA"/>
    <w:rsid w:val="000E7E1F"/>
    <w:rsid w:val="000F057E"/>
    <w:rsid w:val="000F2B85"/>
    <w:rsid w:val="000F4292"/>
    <w:rsid w:val="00105F42"/>
    <w:rsid w:val="0011061F"/>
    <w:rsid w:val="0011381D"/>
    <w:rsid w:val="001335C3"/>
    <w:rsid w:val="00142909"/>
    <w:rsid w:val="00142FEF"/>
    <w:rsid w:val="00160545"/>
    <w:rsid w:val="00173F0C"/>
    <w:rsid w:val="0019088B"/>
    <w:rsid w:val="001914D5"/>
    <w:rsid w:val="001C2218"/>
    <w:rsid w:val="001C5B53"/>
    <w:rsid w:val="00241F59"/>
    <w:rsid w:val="00257F49"/>
    <w:rsid w:val="00277238"/>
    <w:rsid w:val="002A47BC"/>
    <w:rsid w:val="002B69BD"/>
    <w:rsid w:val="0031130D"/>
    <w:rsid w:val="003164EC"/>
    <w:rsid w:val="00350FEF"/>
    <w:rsid w:val="00372CB4"/>
    <w:rsid w:val="003760F1"/>
    <w:rsid w:val="003776F2"/>
    <w:rsid w:val="00383F09"/>
    <w:rsid w:val="0039437C"/>
    <w:rsid w:val="003A1CD4"/>
    <w:rsid w:val="003A44A9"/>
    <w:rsid w:val="003A6BFE"/>
    <w:rsid w:val="003B3FF4"/>
    <w:rsid w:val="003C28EE"/>
    <w:rsid w:val="003C434D"/>
    <w:rsid w:val="003D123B"/>
    <w:rsid w:val="003E103E"/>
    <w:rsid w:val="003F4BBF"/>
    <w:rsid w:val="00411D38"/>
    <w:rsid w:val="00414E79"/>
    <w:rsid w:val="00425408"/>
    <w:rsid w:val="00440D30"/>
    <w:rsid w:val="00473C11"/>
    <w:rsid w:val="00487FF7"/>
    <w:rsid w:val="004A0750"/>
    <w:rsid w:val="004A12F5"/>
    <w:rsid w:val="004A5252"/>
    <w:rsid w:val="004B287C"/>
    <w:rsid w:val="004C12DE"/>
    <w:rsid w:val="004C78B0"/>
    <w:rsid w:val="004D1BB7"/>
    <w:rsid w:val="004D4FC4"/>
    <w:rsid w:val="004D6CB4"/>
    <w:rsid w:val="004E69A8"/>
    <w:rsid w:val="00501700"/>
    <w:rsid w:val="00521790"/>
    <w:rsid w:val="00523A04"/>
    <w:rsid w:val="00536E2B"/>
    <w:rsid w:val="005729A0"/>
    <w:rsid w:val="005938D3"/>
    <w:rsid w:val="00597ACB"/>
    <w:rsid w:val="005A2E04"/>
    <w:rsid w:val="005B5ED9"/>
    <w:rsid w:val="005D342C"/>
    <w:rsid w:val="005E6622"/>
    <w:rsid w:val="005F04BA"/>
    <w:rsid w:val="0064052F"/>
    <w:rsid w:val="0065284D"/>
    <w:rsid w:val="006764CC"/>
    <w:rsid w:val="00676659"/>
    <w:rsid w:val="00690A7F"/>
    <w:rsid w:val="006B0C6D"/>
    <w:rsid w:val="006B6D08"/>
    <w:rsid w:val="006E1FB6"/>
    <w:rsid w:val="006E76B3"/>
    <w:rsid w:val="006F4366"/>
    <w:rsid w:val="007143A6"/>
    <w:rsid w:val="00715444"/>
    <w:rsid w:val="00720B05"/>
    <w:rsid w:val="00766929"/>
    <w:rsid w:val="00767754"/>
    <w:rsid w:val="00770200"/>
    <w:rsid w:val="00776788"/>
    <w:rsid w:val="00777C4F"/>
    <w:rsid w:val="007B5870"/>
    <w:rsid w:val="007E1E30"/>
    <w:rsid w:val="007F2F04"/>
    <w:rsid w:val="007F4BC6"/>
    <w:rsid w:val="00817FEE"/>
    <w:rsid w:val="00831E91"/>
    <w:rsid w:val="00846135"/>
    <w:rsid w:val="008461BE"/>
    <w:rsid w:val="00853309"/>
    <w:rsid w:val="008760F6"/>
    <w:rsid w:val="00880A63"/>
    <w:rsid w:val="008C3249"/>
    <w:rsid w:val="008F0C46"/>
    <w:rsid w:val="008F6BA1"/>
    <w:rsid w:val="0092146A"/>
    <w:rsid w:val="009433F3"/>
    <w:rsid w:val="00985ACB"/>
    <w:rsid w:val="009B4B61"/>
    <w:rsid w:val="009B5F9A"/>
    <w:rsid w:val="009C4388"/>
    <w:rsid w:val="009D4D5C"/>
    <w:rsid w:val="009D71D5"/>
    <w:rsid w:val="009E5BFF"/>
    <w:rsid w:val="009F45BF"/>
    <w:rsid w:val="009F714E"/>
    <w:rsid w:val="00A0047D"/>
    <w:rsid w:val="00A074B5"/>
    <w:rsid w:val="00A124E5"/>
    <w:rsid w:val="00A12E25"/>
    <w:rsid w:val="00A15302"/>
    <w:rsid w:val="00A2163D"/>
    <w:rsid w:val="00A345C1"/>
    <w:rsid w:val="00A47AD9"/>
    <w:rsid w:val="00A8112E"/>
    <w:rsid w:val="00AA0284"/>
    <w:rsid w:val="00AC550F"/>
    <w:rsid w:val="00AE5147"/>
    <w:rsid w:val="00AE5F41"/>
    <w:rsid w:val="00B26686"/>
    <w:rsid w:val="00B35821"/>
    <w:rsid w:val="00B456FF"/>
    <w:rsid w:val="00B47F74"/>
    <w:rsid w:val="00B63E0E"/>
    <w:rsid w:val="00B83003"/>
    <w:rsid w:val="00B90AC4"/>
    <w:rsid w:val="00BA1320"/>
    <w:rsid w:val="00BA29E8"/>
    <w:rsid w:val="00BA2A39"/>
    <w:rsid w:val="00BA757B"/>
    <w:rsid w:val="00BC79B1"/>
    <w:rsid w:val="00BD0663"/>
    <w:rsid w:val="00BD3C76"/>
    <w:rsid w:val="00BD4BE8"/>
    <w:rsid w:val="00BD5922"/>
    <w:rsid w:val="00BE7E2E"/>
    <w:rsid w:val="00BF282B"/>
    <w:rsid w:val="00BF587E"/>
    <w:rsid w:val="00C0363D"/>
    <w:rsid w:val="00C212DB"/>
    <w:rsid w:val="00C40EA8"/>
    <w:rsid w:val="00C85A21"/>
    <w:rsid w:val="00C92305"/>
    <w:rsid w:val="00C96D16"/>
    <w:rsid w:val="00CA4978"/>
    <w:rsid w:val="00CB2470"/>
    <w:rsid w:val="00CD557D"/>
    <w:rsid w:val="00D07F27"/>
    <w:rsid w:val="00D216FC"/>
    <w:rsid w:val="00D21D96"/>
    <w:rsid w:val="00D22966"/>
    <w:rsid w:val="00D35995"/>
    <w:rsid w:val="00D55DC9"/>
    <w:rsid w:val="00D92A78"/>
    <w:rsid w:val="00DA2BC3"/>
    <w:rsid w:val="00DC59E4"/>
    <w:rsid w:val="00DF152D"/>
    <w:rsid w:val="00DF58CC"/>
    <w:rsid w:val="00E03838"/>
    <w:rsid w:val="00E11731"/>
    <w:rsid w:val="00E64FAF"/>
    <w:rsid w:val="00EC7271"/>
    <w:rsid w:val="00ED1DE4"/>
    <w:rsid w:val="00EE472A"/>
    <w:rsid w:val="00EE484C"/>
    <w:rsid w:val="00EE505F"/>
    <w:rsid w:val="00EE7ADC"/>
    <w:rsid w:val="00EF388D"/>
    <w:rsid w:val="00F3590E"/>
    <w:rsid w:val="00F4117C"/>
    <w:rsid w:val="00F572C3"/>
    <w:rsid w:val="00F57801"/>
    <w:rsid w:val="00F66187"/>
    <w:rsid w:val="00F97F4B"/>
    <w:rsid w:val="00FA0781"/>
    <w:rsid w:val="00FB3384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F9C6B"/>
  <w15:docId w15:val="{2E10B5F0-CF54-44F7-AC36-DA20DAC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63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4D1BB7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D1BB7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4D1BB7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D1BB7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4D1BB7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A12F5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A12F5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938D3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64052F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BA2A39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table" w:customStyle="1" w:styleId="Sidfotgrundmall">
    <w:name w:val="Sidfot grundmall"/>
    <w:basedOn w:val="Normaltabell"/>
    <w:uiPriority w:val="99"/>
    <w:rsid w:val="009F45BF"/>
    <w:pPr>
      <w:spacing w:after="0"/>
    </w:pPr>
    <w:rPr>
      <w:rFonts w:asciiTheme="majorHAnsi" w:hAnsiTheme="majorHAnsi"/>
    </w:rPr>
    <w:tblPr/>
  </w:style>
  <w:style w:type="paragraph" w:customStyle="1" w:styleId="Mellanrubrik">
    <w:name w:val="Mellanrubrik"/>
    <w:basedOn w:val="Normal"/>
    <w:uiPriority w:val="12"/>
    <w:qFormat/>
    <w:rsid w:val="004A12F5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09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3A1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1177.se/vastra-gotaland/sa-fungerar-varden/sjukresor-och-fardtjanst/sjukresor-i-vastra-gotalan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nat.goteborg.se/wps/portal/poc?urile=wcm%3Apath%3Aintranat%2Fintranat%2Fn400%2Fnyheter%2Ffc103b1d-67f8-44eb-b94b-052af0f43691&amp;page=Intranat.nyhet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niel.karlsson@gbgbuss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c@gbgbuss.se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6A46E250744502965EAE55D8DF73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D78A1-0927-4F99-B957-A180660B10F4}"/>
      </w:docPartPr>
      <w:docPartBody>
        <w:p w:rsidR="003A0960" w:rsidRDefault="001B7738" w:rsidP="001B7738">
          <w:pPr>
            <w:pStyle w:val="1F6A46E250744502965EAE55D8DF73CB4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anvisning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26119692FD1E4A06AC4F2DD3776F5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29D6CC-EB2D-4090-A199-A2828B18F984}"/>
      </w:docPartPr>
      <w:docPartBody>
        <w:p w:rsidR="00DA3BD3" w:rsidRDefault="001B7738" w:rsidP="001B7738">
          <w:pPr>
            <w:pStyle w:val="26119692FD1E4A06AC4F2DD3776F5F712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anvisning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AC2C3D486E8547BBB1D24D105384EA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2E992-31B4-43D0-982F-783FDDB35F5B}"/>
      </w:docPartPr>
      <w:docPartBody>
        <w:p w:rsidR="00655F09" w:rsidRDefault="001B7738" w:rsidP="001B7738">
          <w:pPr>
            <w:pStyle w:val="AC2C3D486E8547BBB1D24D105384EAC5"/>
          </w:pPr>
          <w:r>
            <w:rPr>
              <w:rStyle w:val="Platshllartext"/>
            </w:rPr>
            <w:t>[Förvaltnings/bolags anvisning för …]</w:t>
          </w:r>
        </w:p>
      </w:docPartBody>
    </w:docPart>
    <w:docPart>
      <w:docPartPr>
        <w:name w:val="360BA585E81C433A8F4D577A423DAA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21BF0-8E5B-40A3-9855-9195D38193D7}"/>
      </w:docPartPr>
      <w:docPartBody>
        <w:p w:rsidR="00BC2730" w:rsidRDefault="00655F09" w:rsidP="00655F09">
          <w:pPr>
            <w:pStyle w:val="360BA585E81C433A8F4D577A423DAAC0"/>
          </w:pPr>
          <w:r w:rsidRPr="009F45BF">
            <w:rPr>
              <w:rStyle w:val="Platshllartext"/>
              <w:bCs/>
            </w:rPr>
            <w:t>[Förvaltnings/bolags anvisning för …]</w:t>
          </w:r>
        </w:p>
      </w:docPartBody>
    </w:docPart>
    <w:docPart>
      <w:docPartPr>
        <w:name w:val="1756F20E7B884F9EBF2687D5B9F680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1C182-A5FC-4C11-8CE4-F22D8C277952}"/>
      </w:docPartPr>
      <w:docPartBody>
        <w:p w:rsidR="00BC2730" w:rsidRDefault="00655F09" w:rsidP="00655F09">
          <w:pPr>
            <w:pStyle w:val="1756F20E7B884F9EBF2687D5B9F6800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anvisning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97ECBB59149F467AB10E571809E4B9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66F49F-0FE5-4E1A-96D0-1FED338A5DAC}"/>
      </w:docPartPr>
      <w:docPartBody>
        <w:p w:rsidR="00BC2730" w:rsidRDefault="00655F09" w:rsidP="00655F09">
          <w:pPr>
            <w:pStyle w:val="97ECBB59149F467AB10E571809E4B9D9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CCABC49C3DFC43FE8CD7FA1CC4774D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53D81B-63F3-4EB7-B1A1-83FDD08B1751}"/>
      </w:docPartPr>
      <w:docPartBody>
        <w:p w:rsidR="00BC2730" w:rsidRDefault="00655F09" w:rsidP="00655F09">
          <w:pPr>
            <w:pStyle w:val="CCABC49C3DFC43FE8CD7FA1CC4774D0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30ECE02F86D84D939304BB2E4ACB1A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4AA6C-4AB5-46D4-ADB7-1896575D0F70}"/>
      </w:docPartPr>
      <w:docPartBody>
        <w:p w:rsidR="00BC2730" w:rsidRDefault="00655F09" w:rsidP="00655F09">
          <w:pPr>
            <w:pStyle w:val="30ECE02F86D84D939304BB2E4ACB1A10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78629D7A801494CBC4217C2824D73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8410B5-5CBD-4F2E-AE30-AD0EB33BEBF8}"/>
      </w:docPartPr>
      <w:docPartBody>
        <w:p w:rsidR="00BC2730" w:rsidRDefault="00655F09" w:rsidP="00655F09">
          <w:pPr>
            <w:pStyle w:val="178629D7A801494CBC4217C2824D73FE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164B09DAC0514138B1B6F61591C9D2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B64007-B5C0-44A5-8D81-18E6BE0C732A}"/>
      </w:docPartPr>
      <w:docPartBody>
        <w:p w:rsidR="00BC2730" w:rsidRDefault="00655F09" w:rsidP="00655F09">
          <w:pPr>
            <w:pStyle w:val="164B09DAC0514138B1B6F61591C9D2CD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504BE41B255C464C81E394FCB822B2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9ED387-5400-4AA2-B40F-39518AC380D0}"/>
      </w:docPartPr>
      <w:docPartBody>
        <w:p w:rsidR="00BC2730" w:rsidRDefault="00655F09" w:rsidP="00655F09">
          <w:pPr>
            <w:pStyle w:val="504BE41B255C464C81E394FCB822B2AD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BFAF05F9C83540B0948E3046F88CD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E1954E-EE4B-4890-AF35-4A1864144CEC}"/>
      </w:docPartPr>
      <w:docPartBody>
        <w:p w:rsidR="00BC2730" w:rsidRDefault="00655F09" w:rsidP="00655F09">
          <w:pPr>
            <w:pStyle w:val="BFAF05F9C83540B0948E3046F88CD76E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4043377575D34EC7833157DCE17DD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EA401-53B5-423A-AF5A-5A893940118A}"/>
      </w:docPartPr>
      <w:docPartBody>
        <w:p w:rsidR="00BC2730" w:rsidRDefault="00655F09" w:rsidP="00655F09">
          <w:pPr>
            <w:pStyle w:val="4043377575D34EC7833157DCE17DD56E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4D14F997E829446BA8E9A92E07E1A2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4BDB8D-73E8-45BB-BE9E-066A1A074179}"/>
      </w:docPartPr>
      <w:docPartBody>
        <w:p w:rsidR="00BC2730" w:rsidRDefault="00655F09" w:rsidP="00655F09">
          <w:pPr>
            <w:pStyle w:val="4D14F997E829446BA8E9A92E07E1A2C6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51"/>
    <w:rsid w:val="001B7738"/>
    <w:rsid w:val="003A0960"/>
    <w:rsid w:val="005B6F51"/>
    <w:rsid w:val="00655F09"/>
    <w:rsid w:val="009C0CEC"/>
    <w:rsid w:val="00BC2730"/>
    <w:rsid w:val="00D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55F09"/>
    <w:rPr>
      <w:color w:val="595959" w:themeColor="text1" w:themeTint="A6"/>
    </w:rPr>
  </w:style>
  <w:style w:type="paragraph" w:customStyle="1" w:styleId="AC2C3D486E8547BBB1D24D105384EAC5">
    <w:name w:val="AC2C3D486E8547BBB1D24D105384EAC5"/>
    <w:rsid w:val="001B7738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1F6A46E250744502965EAE55D8DF73CB4">
    <w:name w:val="1F6A46E250744502965EAE55D8DF73CB4"/>
    <w:rsid w:val="001B773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26119692FD1E4A06AC4F2DD3776F5F712">
    <w:name w:val="26119692FD1E4A06AC4F2DD3776F5F712"/>
    <w:rsid w:val="001B773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360BA585E81C433A8F4D577A423DAAC0">
    <w:name w:val="360BA585E81C433A8F4D577A423DAAC0"/>
    <w:rsid w:val="00655F09"/>
  </w:style>
  <w:style w:type="paragraph" w:customStyle="1" w:styleId="1756F20E7B884F9EBF2687D5B9F68007">
    <w:name w:val="1756F20E7B884F9EBF2687D5B9F68007"/>
    <w:rsid w:val="00655F09"/>
  </w:style>
  <w:style w:type="paragraph" w:customStyle="1" w:styleId="97ECBB59149F467AB10E571809E4B9D9">
    <w:name w:val="97ECBB59149F467AB10E571809E4B9D9"/>
    <w:rsid w:val="00655F09"/>
  </w:style>
  <w:style w:type="paragraph" w:customStyle="1" w:styleId="CCABC49C3DFC43FE8CD7FA1CC4774D07">
    <w:name w:val="CCABC49C3DFC43FE8CD7FA1CC4774D07"/>
    <w:rsid w:val="00655F09"/>
  </w:style>
  <w:style w:type="paragraph" w:customStyle="1" w:styleId="30ECE02F86D84D939304BB2E4ACB1A10">
    <w:name w:val="30ECE02F86D84D939304BB2E4ACB1A10"/>
    <w:rsid w:val="00655F09"/>
  </w:style>
  <w:style w:type="paragraph" w:customStyle="1" w:styleId="178629D7A801494CBC4217C2824D73FE">
    <w:name w:val="178629D7A801494CBC4217C2824D73FE"/>
    <w:rsid w:val="00655F09"/>
  </w:style>
  <w:style w:type="paragraph" w:customStyle="1" w:styleId="164B09DAC0514138B1B6F61591C9D2CD">
    <w:name w:val="164B09DAC0514138B1B6F61591C9D2CD"/>
    <w:rsid w:val="00655F09"/>
  </w:style>
  <w:style w:type="paragraph" w:customStyle="1" w:styleId="504BE41B255C464C81E394FCB822B2AD">
    <w:name w:val="504BE41B255C464C81E394FCB822B2AD"/>
    <w:rsid w:val="00655F09"/>
  </w:style>
  <w:style w:type="paragraph" w:customStyle="1" w:styleId="BFAF05F9C83540B0948E3046F88CD76E">
    <w:name w:val="BFAF05F9C83540B0948E3046F88CD76E"/>
    <w:rsid w:val="00655F09"/>
  </w:style>
  <w:style w:type="paragraph" w:customStyle="1" w:styleId="4043377575D34EC7833157DCE17DD56E">
    <w:name w:val="4043377575D34EC7833157DCE17DD56E"/>
    <w:rsid w:val="00655F09"/>
  </w:style>
  <w:style w:type="paragraph" w:customStyle="1" w:styleId="4D14F997E829446BA8E9A92E07E1A2C6">
    <w:name w:val="4D14F997E829446BA8E9A92E07E1A2C6"/>
    <w:rsid w:val="00655F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094C2-62B4-44BA-8C7F-2C93370B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ÄVOs anvisning för liggande transport och personresor</dc:title>
  <dc:subject/>
  <dc:creator>eva.silow@centrum.goteborg.se</dc:creator>
  <cp:keywords/>
  <dc:description/>
  <cp:lastModifiedBy>Eva Silow Wiig</cp:lastModifiedBy>
  <cp:revision>3</cp:revision>
  <cp:lastPrinted>2017-01-05T15:29:00Z</cp:lastPrinted>
  <dcterms:created xsi:type="dcterms:W3CDTF">2022-12-08T08:34:00Z</dcterms:created>
  <dcterms:modified xsi:type="dcterms:W3CDTF">2022-12-08T08:35:00Z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5517C580378F141FC12588EC002F3C66</vt:lpwstr>
  </property>
  <property fmtid="{D5CDD505-2E9C-101B-9397-08002B2CF9AE}" pid="6" name="SW_DocHWND">
    <vt:r8>463742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prod\AldreVardOmsorg\LIS\Verksamhetshandbok\Verksamh.nsf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